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D242" w14:textId="3464BF2D" w:rsidR="00421AF6" w:rsidRDefault="00BC5A3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873D3BC" wp14:editId="0E8ED7EC">
            <wp:extent cx="1739553" cy="936135"/>
            <wp:effectExtent l="0" t="0" r="0" b="0"/>
            <wp:docPr id="1024347631" name="Picture 1" descr="A logo with a sun and a person with a ligh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47631" name="Picture 1" descr="A logo with a sun and a person with a ligh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0649" cy="95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32D81" w14:textId="77777777" w:rsidR="00421AF6" w:rsidRDefault="00421AF6">
      <w:pPr>
        <w:rPr>
          <w:rFonts w:ascii="Calibri" w:eastAsia="Calibri" w:hAnsi="Calibri" w:cs="Calibri"/>
        </w:rPr>
      </w:pPr>
    </w:p>
    <w:p w14:paraId="71458DB2" w14:textId="2D765189" w:rsidR="00421AF6" w:rsidRDefault="00EC422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The Rise School of </w:t>
      </w:r>
      <w:r w:rsidR="00CE2B2C">
        <w:rPr>
          <w:rFonts w:ascii="Calibri" w:eastAsia="Calibri" w:hAnsi="Calibri" w:cs="Calibri"/>
          <w:b/>
        </w:rPr>
        <w:t>San Antonio</w:t>
      </w:r>
      <w:r>
        <w:rPr>
          <w:rFonts w:ascii="Calibri" w:eastAsia="Calibri" w:hAnsi="Calibri" w:cs="Calibri"/>
          <w:b/>
        </w:rPr>
        <w:t xml:space="preserve"> Teaching Assistant Job Description</w:t>
      </w:r>
    </w:p>
    <w:p w14:paraId="1459CBB8" w14:textId="77777777" w:rsidR="00421AF6" w:rsidRDefault="00421AF6">
      <w:pPr>
        <w:rPr>
          <w:rFonts w:ascii="Calibri" w:eastAsia="Calibri" w:hAnsi="Calibri" w:cs="Calibri"/>
        </w:rPr>
      </w:pPr>
    </w:p>
    <w:p w14:paraId="53E9149B" w14:textId="77777777" w:rsidR="00421AF6" w:rsidRDefault="00EC42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Job Summary:</w:t>
      </w:r>
      <w:r>
        <w:rPr>
          <w:rFonts w:ascii="Calibri" w:eastAsia="Calibri" w:hAnsi="Calibri" w:cs="Calibri"/>
        </w:rPr>
        <w:t xml:space="preserve"> A teaching assistant is a supporter of our mission to provide the highest quality early childhood education for all children in an inclusive setting. They are responsible for </w:t>
      </w:r>
      <w:proofErr w:type="gramStart"/>
      <w:r>
        <w:rPr>
          <w:rFonts w:ascii="Calibri" w:eastAsia="Calibri" w:hAnsi="Calibri" w:cs="Calibri"/>
        </w:rPr>
        <w:t>maintaining a healthy and safe environment at all times</w:t>
      </w:r>
      <w:proofErr w:type="gramEnd"/>
      <w:r>
        <w:rPr>
          <w:rFonts w:ascii="Calibri" w:eastAsia="Calibri" w:hAnsi="Calibri" w:cs="Calibri"/>
        </w:rPr>
        <w:t xml:space="preserve"> in the classroom and other areas in the learning environment, an early childhood teacher for children of all abilities, an assertive and effective communicator, a willing collaborator and teammate, and a continuous learner. A teaching assistant reports to their lead teacher.</w:t>
      </w:r>
    </w:p>
    <w:p w14:paraId="2FC85214" w14:textId="77777777" w:rsidR="00421AF6" w:rsidRDefault="00421AF6">
      <w:pPr>
        <w:rPr>
          <w:rFonts w:ascii="Calibri" w:eastAsia="Calibri" w:hAnsi="Calibri" w:cs="Calibri"/>
        </w:rPr>
      </w:pPr>
    </w:p>
    <w:p w14:paraId="3301A5F4" w14:textId="77777777" w:rsidR="00421AF6" w:rsidRDefault="00EC422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Responsibilities and Duties</w:t>
      </w:r>
    </w:p>
    <w:p w14:paraId="61484F90" w14:textId="77777777" w:rsidR="00421AF6" w:rsidRDefault="00EC42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Core Responsibilities and Related Duties:</w:t>
      </w:r>
    </w:p>
    <w:p w14:paraId="4D376AD5" w14:textId="77777777" w:rsidR="00421AF6" w:rsidRDefault="00EC422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Child Development and Learning in </w:t>
      </w:r>
      <w:proofErr w:type="gramStart"/>
      <w:r>
        <w:rPr>
          <w:rFonts w:ascii="Calibri" w:eastAsia="Calibri" w:hAnsi="Calibri" w:cs="Calibri"/>
          <w:u w:val="single"/>
        </w:rPr>
        <w:t>Context:</w:t>
      </w:r>
      <w:proofErr w:type="gramEnd"/>
      <w:r>
        <w:rPr>
          <w:rFonts w:ascii="Calibri" w:eastAsia="Calibri" w:hAnsi="Calibri" w:cs="Calibri"/>
        </w:rPr>
        <w:t xml:space="preserve"> understands basic child development; supports the learning of children through completing the following:</w:t>
      </w:r>
    </w:p>
    <w:p w14:paraId="620A4CC3" w14:textId="77777777" w:rsidR="00421AF6" w:rsidRDefault="00EC422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Participates in regular teaching team </w:t>
      </w:r>
      <w:proofErr w:type="gramStart"/>
      <w:r>
        <w:rPr>
          <w:rFonts w:ascii="Calibri" w:eastAsia="Calibri" w:hAnsi="Calibri" w:cs="Calibri"/>
        </w:rPr>
        <w:t>meetings</w:t>
      </w:r>
      <w:proofErr w:type="gramEnd"/>
    </w:p>
    <w:p w14:paraId="402FB772" w14:textId="77777777" w:rsidR="00421AF6" w:rsidRDefault="00EC422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Assists with material and activity preparation and </w:t>
      </w:r>
      <w:proofErr w:type="gramStart"/>
      <w:r>
        <w:rPr>
          <w:rFonts w:ascii="Calibri" w:eastAsia="Calibri" w:hAnsi="Calibri" w:cs="Calibri"/>
        </w:rPr>
        <w:t>implementation</w:t>
      </w:r>
      <w:proofErr w:type="gramEnd"/>
    </w:p>
    <w:p w14:paraId="019D6BC1" w14:textId="77777777" w:rsidR="00421AF6" w:rsidRDefault="00EC422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Follows curricular decisions made by </w:t>
      </w:r>
      <w:proofErr w:type="gramStart"/>
      <w:r>
        <w:rPr>
          <w:rFonts w:ascii="Calibri" w:eastAsia="Calibri" w:hAnsi="Calibri" w:cs="Calibri"/>
        </w:rPr>
        <w:t>team</w:t>
      </w:r>
      <w:proofErr w:type="gramEnd"/>
    </w:p>
    <w:p w14:paraId="0F3B8EB4" w14:textId="77777777" w:rsidR="00421AF6" w:rsidRDefault="00EC422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Follows and supports implementation of Behavior Intervention </w:t>
      </w:r>
      <w:proofErr w:type="gramStart"/>
      <w:r>
        <w:rPr>
          <w:rFonts w:ascii="Calibri" w:eastAsia="Calibri" w:hAnsi="Calibri" w:cs="Calibri"/>
        </w:rPr>
        <w:t>Plans;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7ADE3CB8" w14:textId="77777777" w:rsidR="00421AF6" w:rsidRDefault="00EC422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Maintains a safe and appropriate environment for all </w:t>
      </w:r>
      <w:proofErr w:type="gramStart"/>
      <w:r>
        <w:rPr>
          <w:rFonts w:ascii="Calibri" w:eastAsia="Calibri" w:hAnsi="Calibri" w:cs="Calibri"/>
        </w:rPr>
        <w:t>children</w:t>
      </w:r>
      <w:proofErr w:type="gramEnd"/>
    </w:p>
    <w:p w14:paraId="3ACC666D" w14:textId="77777777" w:rsidR="00421AF6" w:rsidRDefault="00EC422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Assists in meeting the daily care needs of children (e.g. diapering/toileting, feeding, medication administration, etc.)</w:t>
      </w:r>
    </w:p>
    <w:p w14:paraId="4E824454" w14:textId="77777777" w:rsidR="00421AF6" w:rsidRDefault="00EC422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Implements techniques and strategies as recommended by therapists, and requests additional support or instruction as </w:t>
      </w:r>
      <w:proofErr w:type="gramStart"/>
      <w:r>
        <w:rPr>
          <w:rFonts w:ascii="Calibri" w:eastAsia="Calibri" w:hAnsi="Calibri" w:cs="Calibri"/>
        </w:rPr>
        <w:t>needed</w:t>
      </w:r>
      <w:proofErr w:type="gramEnd"/>
    </w:p>
    <w:p w14:paraId="76843775" w14:textId="77777777" w:rsidR="00421AF6" w:rsidRDefault="00EC422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Supervises groups of 5-10 children</w:t>
      </w:r>
    </w:p>
    <w:p w14:paraId="495087C1" w14:textId="77777777" w:rsidR="00421AF6" w:rsidRDefault="00EC422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Engages playfully with all children under the guidance of the lead teacher and </w:t>
      </w:r>
      <w:proofErr w:type="gramStart"/>
      <w:r>
        <w:rPr>
          <w:rFonts w:ascii="Calibri" w:eastAsia="Calibri" w:hAnsi="Calibri" w:cs="Calibri"/>
        </w:rPr>
        <w:t>teacher</w:t>
      </w:r>
      <w:proofErr w:type="gramEnd"/>
    </w:p>
    <w:p w14:paraId="6F41505D" w14:textId="7CEA75E3" w:rsidR="00A27608" w:rsidRPr="00A27608" w:rsidRDefault="00A27608" w:rsidP="00A2760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Health and Safety:</w:t>
      </w:r>
      <w:r>
        <w:rPr>
          <w:rFonts w:ascii="Calibri" w:eastAsia="Calibri" w:hAnsi="Calibri" w:cs="Calibri"/>
        </w:rPr>
        <w:t xml:space="preserve"> Maintains a clean and sanitary classroom environment; follows NAEYC and licensing standards for sanitation and cleanliness throughout the school </w:t>
      </w:r>
      <w:proofErr w:type="gramStart"/>
      <w:r>
        <w:rPr>
          <w:rFonts w:ascii="Calibri" w:eastAsia="Calibri" w:hAnsi="Calibri" w:cs="Calibri"/>
        </w:rPr>
        <w:t>day</w:t>
      </w:r>
      <w:proofErr w:type="gramEnd"/>
    </w:p>
    <w:p w14:paraId="3174C185" w14:textId="77777777" w:rsidR="00421AF6" w:rsidRDefault="00EC422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Assessment:</w:t>
      </w:r>
      <w:r>
        <w:rPr>
          <w:rFonts w:ascii="Calibri" w:eastAsia="Calibri" w:hAnsi="Calibri" w:cs="Calibri"/>
        </w:rPr>
        <w:t xml:space="preserve"> assists with ongoing assessment of children through data collection as instructed by lead teacher</w:t>
      </w:r>
    </w:p>
    <w:p w14:paraId="6730CCF4" w14:textId="77777777" w:rsidR="00421AF6" w:rsidRDefault="00EC422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Professionalism</w:t>
      </w:r>
      <w:r>
        <w:rPr>
          <w:rFonts w:ascii="Calibri" w:eastAsia="Calibri" w:hAnsi="Calibri" w:cs="Calibri"/>
        </w:rPr>
        <w:t>: adheres to program policies and procedures; works to ensure the health and safety of each child; helps to ensure all licensing and NAEYC quality standards are upheld at all times; receives and implements feedback and coaching from teacher and lead teacher; maintains professional, open, and direct communication and interactions with teaching team and other staff, therapy team, administrators, families/caregivers, outside providers, volunteers, interns, etc.; ensures that confidentiality of all children and families is maintained; maintains a professional appearance including appropriate dress and grooming; demonstrates teamwork, cooperation, and a willingness to continually reflect and learn.</w:t>
      </w:r>
    </w:p>
    <w:p w14:paraId="56338AF9" w14:textId="77777777" w:rsidR="00421AF6" w:rsidRDefault="00421AF6">
      <w:pPr>
        <w:rPr>
          <w:rFonts w:ascii="Calibri" w:eastAsia="Calibri" w:hAnsi="Calibri" w:cs="Calibri"/>
        </w:rPr>
      </w:pPr>
    </w:p>
    <w:p w14:paraId="12676699" w14:textId="77777777" w:rsidR="00421AF6" w:rsidRDefault="00EC422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Qualifications and Skills</w:t>
      </w:r>
    </w:p>
    <w:p w14:paraId="23D7C3E4" w14:textId="77777777" w:rsidR="00421AF6" w:rsidRDefault="00EC42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Required Qualifications:</w:t>
      </w:r>
    </w:p>
    <w:p w14:paraId="2782C02C" w14:textId="77777777" w:rsidR="00421AF6" w:rsidRDefault="00EC4223">
      <w:pPr>
        <w:numPr>
          <w:ilvl w:val="0"/>
          <w:numId w:val="2"/>
        </w:num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Associate’s Degree in Child Development</w:t>
      </w:r>
      <w:proofErr w:type="gramEnd"/>
      <w:r>
        <w:rPr>
          <w:rFonts w:ascii="Calibri" w:eastAsia="Calibri" w:hAnsi="Calibri" w:cs="Calibri"/>
        </w:rPr>
        <w:t xml:space="preserve"> (or willing to work toward)</w:t>
      </w:r>
    </w:p>
    <w:p w14:paraId="5E131041" w14:textId="77777777" w:rsidR="00421AF6" w:rsidRDefault="00EC4223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in a daycare/</w:t>
      </w:r>
      <w:proofErr w:type="gramStart"/>
      <w:r>
        <w:rPr>
          <w:rFonts w:ascii="Calibri" w:eastAsia="Calibri" w:hAnsi="Calibri" w:cs="Calibri"/>
        </w:rPr>
        <w:t>child care</w:t>
      </w:r>
      <w:proofErr w:type="gramEnd"/>
      <w:r>
        <w:rPr>
          <w:rFonts w:ascii="Calibri" w:eastAsia="Calibri" w:hAnsi="Calibri" w:cs="Calibri"/>
        </w:rPr>
        <w:t xml:space="preserve"> facility, school, or program</w:t>
      </w:r>
    </w:p>
    <w:p w14:paraId="1C637744" w14:textId="77777777" w:rsidR="00421AF6" w:rsidRDefault="00EC4223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Certified in Pediatric CPR and First Aid (or willing to become certified)</w:t>
      </w:r>
    </w:p>
    <w:p w14:paraId="2EE32387" w14:textId="77777777" w:rsidR="00421AF6" w:rsidRDefault="00421AF6">
      <w:pPr>
        <w:rPr>
          <w:rFonts w:ascii="Calibri" w:eastAsia="Calibri" w:hAnsi="Calibri" w:cs="Calibri"/>
        </w:rPr>
      </w:pPr>
    </w:p>
    <w:p w14:paraId="5AD6B1E1" w14:textId="77777777" w:rsidR="00421AF6" w:rsidRDefault="00EC42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Skills:</w:t>
      </w:r>
    </w:p>
    <w:p w14:paraId="7972FBA5" w14:textId="77777777" w:rsidR="00421AF6" w:rsidRDefault="00EC4223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Physical requirements:</w:t>
      </w:r>
    </w:p>
    <w:p w14:paraId="4B2CF342" w14:textId="77777777" w:rsidR="00421AF6" w:rsidRDefault="00EC4223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Move around and remain upright for long periods of </w:t>
      </w:r>
      <w:proofErr w:type="gramStart"/>
      <w:r>
        <w:rPr>
          <w:rFonts w:ascii="Calibri" w:eastAsia="Calibri" w:hAnsi="Calibri" w:cs="Calibri"/>
        </w:rPr>
        <w:t>time</w:t>
      </w:r>
      <w:proofErr w:type="gramEnd"/>
    </w:p>
    <w:p w14:paraId="167D10CF" w14:textId="77777777" w:rsidR="00421AF6" w:rsidRDefault="00EC4223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Play and interact with children at their level (e.g. on the ground, at a table, around a sensory table, assist with sleeping at nap time, etc.)</w:t>
      </w:r>
    </w:p>
    <w:p w14:paraId="56FA82E8" w14:textId="77777777" w:rsidR="00421AF6" w:rsidRDefault="00EC4223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Lift and carry children (up to 40 pounds) when </w:t>
      </w:r>
      <w:proofErr w:type="gramStart"/>
      <w:r>
        <w:rPr>
          <w:rFonts w:ascii="Calibri" w:eastAsia="Calibri" w:hAnsi="Calibri" w:cs="Calibri"/>
        </w:rPr>
        <w:t>needed</w:t>
      </w:r>
      <w:proofErr w:type="gramEnd"/>
    </w:p>
    <w:p w14:paraId="637CD07A" w14:textId="77777777" w:rsidR="00421AF6" w:rsidRDefault="00EC4223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Crouch/lean to clean, change diapers, move furniture/</w:t>
      </w:r>
      <w:proofErr w:type="gramStart"/>
      <w:r>
        <w:rPr>
          <w:rFonts w:ascii="Calibri" w:eastAsia="Calibri" w:hAnsi="Calibri" w:cs="Calibri"/>
        </w:rPr>
        <w:t>equipment</w:t>
      </w:r>
      <w:proofErr w:type="gramEnd"/>
    </w:p>
    <w:p w14:paraId="4656BC20" w14:textId="77777777" w:rsidR="00421AF6" w:rsidRDefault="00EC4223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 requirements:</w:t>
      </w:r>
    </w:p>
    <w:p w14:paraId="087BEF5F" w14:textId="77777777" w:rsidR="00421AF6" w:rsidRDefault="00EC4223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Respond quickly and calmly to unsafe or emergency </w:t>
      </w:r>
      <w:proofErr w:type="gramStart"/>
      <w:r>
        <w:rPr>
          <w:rFonts w:ascii="Calibri" w:eastAsia="Calibri" w:hAnsi="Calibri" w:cs="Calibri"/>
        </w:rPr>
        <w:t>situations</w:t>
      </w:r>
      <w:proofErr w:type="gramEnd"/>
    </w:p>
    <w:p w14:paraId="159AB787" w14:textId="77777777" w:rsidR="00421AF6" w:rsidRDefault="00EC4223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Open to receiving and implementing feedback from </w:t>
      </w:r>
      <w:proofErr w:type="gramStart"/>
      <w:r>
        <w:rPr>
          <w:rFonts w:ascii="Calibri" w:eastAsia="Calibri" w:hAnsi="Calibri" w:cs="Calibri"/>
        </w:rPr>
        <w:t>others</w:t>
      </w:r>
      <w:proofErr w:type="gramEnd"/>
    </w:p>
    <w:p w14:paraId="6B7F695E" w14:textId="77777777" w:rsidR="00421AF6" w:rsidRDefault="00EC4223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Collaborative, reflective, and committed to being a lifelong </w:t>
      </w:r>
      <w:proofErr w:type="gramStart"/>
      <w:r>
        <w:rPr>
          <w:rFonts w:ascii="Calibri" w:eastAsia="Calibri" w:hAnsi="Calibri" w:cs="Calibri"/>
        </w:rPr>
        <w:t>learner</w:t>
      </w:r>
      <w:proofErr w:type="gramEnd"/>
    </w:p>
    <w:p w14:paraId="11FA2540" w14:textId="77777777" w:rsidR="00421AF6" w:rsidRDefault="00421AF6">
      <w:pPr>
        <w:rPr>
          <w:rFonts w:ascii="Calibri" w:eastAsia="Calibri" w:hAnsi="Calibri" w:cs="Calibri"/>
        </w:rPr>
      </w:pPr>
    </w:p>
    <w:p w14:paraId="104467DC" w14:textId="77777777" w:rsidR="006A3AC3" w:rsidRDefault="006A3AC3" w:rsidP="006A3AC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Salary and Benefits</w:t>
      </w:r>
    </w:p>
    <w:p w14:paraId="2B510F5B" w14:textId="77777777" w:rsidR="006A3AC3" w:rsidRDefault="006A3AC3" w:rsidP="006A3A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Salary:</w:t>
      </w:r>
      <w:r>
        <w:rPr>
          <w:rFonts w:ascii="Calibri" w:eastAsia="Calibri" w:hAnsi="Calibri" w:cs="Calibri"/>
        </w:rPr>
        <w:t xml:space="preserve"> Competitive based on experience and education.</w:t>
      </w:r>
    </w:p>
    <w:p w14:paraId="5FC6E4E2" w14:textId="77777777" w:rsidR="006A3AC3" w:rsidRDefault="006A3AC3" w:rsidP="006A3AC3">
      <w:pPr>
        <w:rPr>
          <w:rFonts w:ascii="Calibri" w:eastAsia="Calibri" w:hAnsi="Calibri" w:cs="Calibri"/>
        </w:rPr>
      </w:pPr>
    </w:p>
    <w:p w14:paraId="6C478F3C" w14:textId="77777777" w:rsidR="006A3AC3" w:rsidRDefault="006A3AC3" w:rsidP="006A3A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Benefits:</w:t>
      </w:r>
      <w:r>
        <w:rPr>
          <w:rFonts w:ascii="Calibri" w:eastAsia="Calibri" w:hAnsi="Calibri" w:cs="Calibri"/>
        </w:rPr>
        <w:t xml:space="preserve"> The Rise School of San Antonio will provide a benefit package for full time employees that includes insurance plans (health, dental, vision) and PTO (school holidays, and sick/personal leave)</w:t>
      </w:r>
    </w:p>
    <w:p w14:paraId="104EE889" w14:textId="77777777" w:rsidR="006A3AC3" w:rsidRDefault="006A3AC3" w:rsidP="006A3AC3">
      <w:pPr>
        <w:rPr>
          <w:rFonts w:ascii="Calibri" w:eastAsia="Calibri" w:hAnsi="Calibri" w:cs="Calibri"/>
        </w:rPr>
      </w:pPr>
    </w:p>
    <w:p w14:paraId="3E3B8D70" w14:textId="77777777" w:rsidR="006A3AC3" w:rsidRDefault="006A3AC3" w:rsidP="006A3AC3">
      <w:pPr>
        <w:rPr>
          <w:rFonts w:ascii="Calibri" w:eastAsia="Calibri" w:hAnsi="Calibri" w:cs="Calibri"/>
        </w:rPr>
      </w:pPr>
    </w:p>
    <w:p w14:paraId="0DADC7F9" w14:textId="77777777" w:rsidR="006A3AC3" w:rsidRPr="0081786A" w:rsidRDefault="006A3AC3" w:rsidP="006A3AC3">
      <w:pPr>
        <w:jc w:val="center"/>
        <w:rPr>
          <w:rFonts w:ascii="Calibri" w:eastAsia="Calibri" w:hAnsi="Calibri" w:cs="Calibri"/>
          <w:b/>
          <w:bCs/>
        </w:rPr>
      </w:pPr>
      <w:r w:rsidRPr="0081786A">
        <w:rPr>
          <w:rFonts w:ascii="Calibri" w:eastAsia="Calibri" w:hAnsi="Calibri" w:cs="Calibri"/>
          <w:b/>
          <w:bCs/>
        </w:rPr>
        <w:t>To Apply</w:t>
      </w:r>
    </w:p>
    <w:p w14:paraId="5EDD5D78" w14:textId="77777777" w:rsidR="006A3AC3" w:rsidRDefault="006A3AC3" w:rsidP="006A3AC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Send resume and brief cover letter with your “why” to Apply@RiseSchoolSA.org</w:t>
      </w:r>
    </w:p>
    <w:p w14:paraId="6067CB52" w14:textId="36504C59" w:rsidR="00421AF6" w:rsidRDefault="00421AF6">
      <w:pPr>
        <w:rPr>
          <w:rFonts w:ascii="Calibri" w:eastAsia="Calibri" w:hAnsi="Calibri" w:cs="Calibri"/>
        </w:rPr>
      </w:pPr>
    </w:p>
    <w:sectPr w:rsidR="00421AF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3745"/>
    <w:multiLevelType w:val="multilevel"/>
    <w:tmpl w:val="27D45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9736A2"/>
    <w:multiLevelType w:val="multilevel"/>
    <w:tmpl w:val="6576F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1B44C9"/>
    <w:multiLevelType w:val="multilevel"/>
    <w:tmpl w:val="07CC8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6798577">
    <w:abstractNumId w:val="0"/>
  </w:num>
  <w:num w:numId="2" w16cid:durableId="1141079139">
    <w:abstractNumId w:val="1"/>
  </w:num>
  <w:num w:numId="3" w16cid:durableId="1279869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F6"/>
    <w:rsid w:val="00421AF6"/>
    <w:rsid w:val="006A3AC3"/>
    <w:rsid w:val="00A27608"/>
    <w:rsid w:val="00BC5A30"/>
    <w:rsid w:val="00C50F88"/>
    <w:rsid w:val="00CE2B2C"/>
    <w:rsid w:val="00E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39BE"/>
  <w15:docId w15:val="{46F7B4BA-39C0-4977-8136-1C3A08F4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Hurd</dc:creator>
  <cp:lastModifiedBy>Vanessa Hurd</cp:lastModifiedBy>
  <cp:revision>6</cp:revision>
  <dcterms:created xsi:type="dcterms:W3CDTF">2023-12-12T14:43:00Z</dcterms:created>
  <dcterms:modified xsi:type="dcterms:W3CDTF">2023-12-12T14:46:00Z</dcterms:modified>
</cp:coreProperties>
</file>